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67" w:rsidRDefault="000A1963" w:rsidP="00544644">
      <w:pPr>
        <w:spacing w:after="0" w:line="240" w:lineRule="auto"/>
        <w:jc w:val="center"/>
      </w:pPr>
      <w:bookmarkStart w:id="0" w:name="_GoBack"/>
      <w:bookmarkEnd w:id="0"/>
      <w:r w:rsidRPr="00B13B94">
        <w:rPr>
          <w:noProof/>
        </w:rPr>
        <w:drawing>
          <wp:inline distT="0" distB="0" distL="0" distR="0">
            <wp:extent cx="6547485" cy="182308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1E" w:rsidRPr="00914CD3" w:rsidRDefault="00512AB8" w:rsidP="00512AB8">
      <w:pPr>
        <w:spacing w:before="240" w:after="0" w:line="240" w:lineRule="auto"/>
        <w:jc w:val="center"/>
        <w:rPr>
          <w:b/>
        </w:rPr>
      </w:pPr>
      <w:r w:rsidRPr="00512AB8">
        <w:rPr>
          <w:rFonts w:ascii="Verdana" w:hAnsi="Verdana"/>
          <w:b/>
          <w:color w:val="FF0000"/>
          <w:sz w:val="24"/>
          <w:szCs w:val="20"/>
        </w:rPr>
        <w:t xml:space="preserve">Verbale scrutinio </w:t>
      </w:r>
      <w:r w:rsidR="00E13670">
        <w:rPr>
          <w:rFonts w:ascii="Verdana" w:hAnsi="Verdana"/>
          <w:b/>
          <w:color w:val="FF0000"/>
          <w:sz w:val="24"/>
          <w:szCs w:val="20"/>
        </w:rPr>
        <w:t>FINALE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 ~ PRIMARIA ~ plessi </w:t>
      </w:r>
      <w:r>
        <w:rPr>
          <w:rFonts w:ascii="Verdana" w:hAnsi="Verdana"/>
          <w:b/>
          <w:color w:val="FF0000"/>
          <w:sz w:val="24"/>
          <w:szCs w:val="20"/>
        </w:rPr>
        <w:t>“</w:t>
      </w:r>
      <w:r w:rsidRPr="00512AB8">
        <w:rPr>
          <w:rFonts w:ascii="Verdana" w:hAnsi="Verdana"/>
          <w:b/>
          <w:color w:val="FF0000"/>
          <w:sz w:val="24"/>
          <w:szCs w:val="20"/>
        </w:rPr>
        <w:t>A. Diaz</w:t>
      </w:r>
      <w:r>
        <w:rPr>
          <w:rFonts w:ascii="Verdana" w:hAnsi="Verdana"/>
          <w:b/>
          <w:color w:val="FF0000"/>
          <w:sz w:val="24"/>
          <w:szCs w:val="20"/>
        </w:rPr>
        <w:t>” - “</w:t>
      </w:r>
      <w:r w:rsidRPr="00512AB8">
        <w:rPr>
          <w:rFonts w:ascii="Verdana" w:hAnsi="Verdana"/>
          <w:b/>
          <w:color w:val="FF0000"/>
          <w:sz w:val="24"/>
          <w:szCs w:val="20"/>
        </w:rPr>
        <w:t>POLO</w:t>
      </w:r>
      <w:r>
        <w:rPr>
          <w:rFonts w:ascii="Verdana" w:hAnsi="Verdana"/>
          <w:b/>
          <w:color w:val="FF0000"/>
          <w:sz w:val="24"/>
          <w:szCs w:val="20"/>
        </w:rPr>
        <w:t>”</w:t>
      </w:r>
    </w:p>
    <w:p w:rsidR="00B4003F" w:rsidRPr="00B55A67" w:rsidRDefault="00B4003F" w:rsidP="00B55A67">
      <w:pPr>
        <w:tabs>
          <w:tab w:val="left" w:pos="5915"/>
        </w:tabs>
      </w:pPr>
    </w:p>
    <w:tbl>
      <w:tblPr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096561" w:rsidTr="00096561">
        <w:tc>
          <w:tcPr>
            <w:tcW w:w="2547" w:type="dxa"/>
            <w:shd w:val="clear" w:color="auto" w:fill="auto"/>
          </w:tcPr>
          <w:p w:rsidR="00544644" w:rsidRPr="00096561" w:rsidRDefault="00544644" w:rsidP="00096561">
            <w:pPr>
              <w:tabs>
                <w:tab w:val="center" w:pos="5103"/>
              </w:tabs>
              <w:spacing w:before="120" w:after="0" w:line="360" w:lineRule="auto"/>
              <w:rPr>
                <w:rFonts w:ascii="Verdana" w:hAnsi="Verdana"/>
                <w:sz w:val="20"/>
                <w:szCs w:val="20"/>
              </w:rPr>
            </w:pPr>
            <w:r w:rsidRPr="00096561">
              <w:rPr>
                <w:rFonts w:ascii="Verdana" w:hAnsi="Verdana"/>
                <w:sz w:val="20"/>
                <w:szCs w:val="20"/>
              </w:rPr>
              <w:t>Protocollo __________</w:t>
            </w:r>
            <w:r w:rsidRPr="00096561">
              <w:rPr>
                <w:rFonts w:ascii="Verdana" w:hAnsi="Verdana"/>
                <w:sz w:val="20"/>
                <w:szCs w:val="20"/>
              </w:rPr>
              <w:tab/>
            </w:r>
          </w:p>
          <w:p w:rsidR="00544644" w:rsidRPr="00096561" w:rsidRDefault="00544644" w:rsidP="00096561">
            <w:pPr>
              <w:tabs>
                <w:tab w:val="center" w:pos="5103"/>
              </w:tabs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096561">
              <w:rPr>
                <w:rFonts w:ascii="Verdana" w:hAnsi="Verdana"/>
                <w:sz w:val="20"/>
                <w:szCs w:val="20"/>
              </w:rPr>
              <w:t>Data ______________</w:t>
            </w:r>
            <w:r w:rsidRPr="0009656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096561" w:rsidTr="00096561">
        <w:tc>
          <w:tcPr>
            <w:tcW w:w="2547" w:type="dxa"/>
            <w:shd w:val="clear" w:color="auto" w:fill="auto"/>
          </w:tcPr>
          <w:p w:rsidR="00544644" w:rsidRPr="00096561" w:rsidRDefault="00544644" w:rsidP="00096561">
            <w:pPr>
              <w:tabs>
                <w:tab w:val="center" w:pos="5103"/>
              </w:tabs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96561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096561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096561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096561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:rsidR="00BB7AE4" w:rsidRDefault="00512AB8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Verbale n</w:t>
      </w:r>
      <w:r w:rsidRPr="00512AB8">
        <w:rPr>
          <w:b/>
          <w:sz w:val="20"/>
          <w:szCs w:val="20"/>
        </w:rPr>
        <w:t>.</w:t>
      </w:r>
      <w:r w:rsidRPr="00512AB8">
        <w:rPr>
          <w:rFonts w:ascii="Verdana" w:hAnsi="Verdana"/>
          <w:b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</w:t>
      </w:r>
    </w:p>
    <w:p w:rsidR="00512AB8" w:rsidRDefault="00512AB8" w:rsidP="00512AB8">
      <w:pPr>
        <w:pStyle w:val="Corpotesto"/>
        <w:spacing w:before="360" w:after="360"/>
        <w:jc w:val="center"/>
        <w:rPr>
          <w:sz w:val="20"/>
          <w:szCs w:val="22"/>
        </w:rPr>
      </w:pPr>
      <w:r w:rsidRPr="00512AB8">
        <w:rPr>
          <w:b/>
          <w:sz w:val="20"/>
          <w:szCs w:val="22"/>
        </w:rPr>
        <w:t xml:space="preserve">Verbale di scrutinio del mese di </w:t>
      </w:r>
      <w:r w:rsidRPr="00512AB8">
        <w:rPr>
          <w:sz w:val="20"/>
          <w:szCs w:val="22"/>
        </w:rPr>
        <w:t xml:space="preserve">___________________ </w:t>
      </w:r>
      <w:r w:rsidRPr="00512AB8">
        <w:rPr>
          <w:b/>
          <w:sz w:val="20"/>
          <w:szCs w:val="22"/>
        </w:rPr>
        <w:t>anno</w:t>
      </w:r>
      <w:r w:rsidRPr="00512AB8">
        <w:rPr>
          <w:sz w:val="20"/>
          <w:szCs w:val="22"/>
        </w:rPr>
        <w:t xml:space="preserve"> _______________</w:t>
      </w:r>
    </w:p>
    <w:p w:rsidR="00512AB8" w:rsidRPr="00F46A9A" w:rsidRDefault="00512AB8" w:rsidP="00512AB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Il giorno ____________ del mese di ________________ dell’anno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alle ore ____</w:t>
      </w:r>
      <w:r>
        <w:rPr>
          <w:rFonts w:ascii="Verdana" w:hAnsi="Verdana"/>
          <w:sz w:val="20"/>
          <w:szCs w:val="20"/>
        </w:rPr>
        <w:t>__</w:t>
      </w:r>
      <w:r w:rsidRPr="00F46A9A">
        <w:rPr>
          <w:rFonts w:ascii="Verdana" w:hAnsi="Verdana"/>
          <w:sz w:val="20"/>
          <w:szCs w:val="20"/>
        </w:rPr>
        <w:t>__, a seguito della convocazione fatta dal Dirigente Scolastico, si è riunito il Consiglio della Classe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F46A9A">
        <w:rPr>
          <w:rFonts w:ascii="Verdana" w:hAnsi="Verdana"/>
          <w:sz w:val="20"/>
          <w:szCs w:val="20"/>
        </w:rPr>
        <w:t>___ sez. ____</w:t>
      </w:r>
      <w:r>
        <w:rPr>
          <w:rFonts w:ascii="Verdana" w:hAnsi="Verdana"/>
          <w:sz w:val="20"/>
          <w:szCs w:val="20"/>
        </w:rPr>
        <w:t xml:space="preserve">__ </w:t>
      </w:r>
      <w:r w:rsidRPr="00F46A9A">
        <w:rPr>
          <w:rFonts w:ascii="Verdana" w:hAnsi="Verdana"/>
          <w:sz w:val="20"/>
          <w:szCs w:val="20"/>
        </w:rPr>
        <w:t xml:space="preserve">per discutere sul profitto ed il comportamento degli alunni della classe suddetta e procedere allo scrutinio </w:t>
      </w:r>
      <w:r w:rsidR="00E13670">
        <w:rPr>
          <w:rFonts w:ascii="Verdana" w:hAnsi="Verdana"/>
          <w:sz w:val="20"/>
          <w:szCs w:val="20"/>
        </w:rPr>
        <w:t>finale</w:t>
      </w:r>
      <w:r w:rsidRPr="00F46A9A">
        <w:rPr>
          <w:rFonts w:ascii="Verdana" w:hAnsi="Verdana"/>
          <w:sz w:val="20"/>
          <w:szCs w:val="20"/>
        </w:rPr>
        <w:t>.</w:t>
      </w:r>
    </w:p>
    <w:p w:rsidR="00512AB8" w:rsidRDefault="00512AB8" w:rsidP="00512AB8">
      <w:pPr>
        <w:pStyle w:val="Corpotesto"/>
        <w:spacing w:before="100" w:after="240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Sono presenti i seguenti insegnanti: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512AB8" w:rsidRPr="00096561" w:rsidTr="00096561">
        <w:trPr>
          <w:trHeight w:val="522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512AB8" w:rsidRPr="00096561" w:rsidRDefault="00512AB8" w:rsidP="00096561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 w:rsidRPr="00096561">
              <w:rPr>
                <w:b/>
                <w:sz w:val="18"/>
                <w:szCs w:val="20"/>
              </w:rPr>
              <w:t>COGNOME E NOME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2AB8" w:rsidRPr="00096561" w:rsidRDefault="00512AB8" w:rsidP="00096561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 w:rsidRPr="00096561">
              <w:rPr>
                <w:b/>
                <w:sz w:val="18"/>
                <w:szCs w:val="20"/>
              </w:rPr>
              <w:t>MATERIA</w:t>
            </w:r>
          </w:p>
        </w:tc>
      </w:tr>
      <w:tr w:rsidR="00512AB8" w:rsidRPr="00096561" w:rsidTr="00096561">
        <w:trPr>
          <w:trHeight w:val="20"/>
          <w:jc w:val="center"/>
        </w:trPr>
        <w:tc>
          <w:tcPr>
            <w:tcW w:w="5382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:rsidRPr="00096561" w:rsidTr="00096561">
        <w:trPr>
          <w:trHeight w:val="20"/>
          <w:jc w:val="center"/>
        </w:trPr>
        <w:tc>
          <w:tcPr>
            <w:tcW w:w="5382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:rsidRPr="00096561" w:rsidTr="00096561">
        <w:trPr>
          <w:trHeight w:val="20"/>
          <w:jc w:val="center"/>
        </w:trPr>
        <w:tc>
          <w:tcPr>
            <w:tcW w:w="5382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:rsidRPr="00096561" w:rsidTr="00096561">
        <w:trPr>
          <w:trHeight w:val="20"/>
          <w:jc w:val="center"/>
        </w:trPr>
        <w:tc>
          <w:tcPr>
            <w:tcW w:w="5382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:rsidRPr="00096561" w:rsidTr="00096561">
        <w:trPr>
          <w:trHeight w:val="20"/>
          <w:jc w:val="center"/>
        </w:trPr>
        <w:tc>
          <w:tcPr>
            <w:tcW w:w="5382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:rsidRPr="00096561" w:rsidTr="00096561">
        <w:trPr>
          <w:trHeight w:val="20"/>
          <w:jc w:val="center"/>
        </w:trPr>
        <w:tc>
          <w:tcPr>
            <w:tcW w:w="5382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:rsidRPr="00096561" w:rsidTr="00096561">
        <w:trPr>
          <w:trHeight w:val="20"/>
          <w:jc w:val="center"/>
        </w:trPr>
        <w:tc>
          <w:tcPr>
            <w:tcW w:w="5382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</w:tbl>
    <w:p w:rsidR="00512AB8" w:rsidRDefault="00512AB8" w:rsidP="00512AB8">
      <w:pPr>
        <w:pStyle w:val="Corpotesto"/>
        <w:spacing w:before="240"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Assente giustificata l’insegnante_______________________________</w:t>
      </w:r>
      <w:r w:rsidR="00D44115">
        <w:rPr>
          <w:sz w:val="20"/>
          <w:szCs w:val="20"/>
        </w:rPr>
        <w:t>_</w:t>
      </w:r>
      <w:r w:rsidRPr="00F46A9A">
        <w:rPr>
          <w:sz w:val="20"/>
          <w:szCs w:val="20"/>
        </w:rPr>
        <w:t>________________ sostituita dall’insegnante _____________________</w:t>
      </w:r>
      <w:r w:rsidR="00E13670">
        <w:rPr>
          <w:sz w:val="20"/>
          <w:szCs w:val="20"/>
        </w:rPr>
        <w:t>_______________</w:t>
      </w:r>
      <w:r w:rsidRPr="00F46A9A">
        <w:rPr>
          <w:sz w:val="20"/>
          <w:szCs w:val="20"/>
        </w:rPr>
        <w:t>_______________________</w:t>
      </w:r>
      <w:r>
        <w:rPr>
          <w:sz w:val="20"/>
          <w:szCs w:val="20"/>
        </w:rPr>
        <w:t>.</w:t>
      </w:r>
    </w:p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Presiede la riunione il Dirigente Scolastico </w:t>
      </w:r>
      <w:r>
        <w:rPr>
          <w:sz w:val="20"/>
          <w:szCs w:val="20"/>
        </w:rPr>
        <w:t>______________________________________________</w:t>
      </w:r>
      <w:r w:rsidRPr="00F46A9A">
        <w:rPr>
          <w:sz w:val="20"/>
          <w:szCs w:val="20"/>
        </w:rPr>
        <w:t xml:space="preserve"> o per delega del Dirigente Scolastico l’insegnante ________________________________________</w:t>
      </w:r>
      <w:r>
        <w:rPr>
          <w:sz w:val="20"/>
          <w:szCs w:val="20"/>
        </w:rPr>
        <w:t>.</w:t>
      </w:r>
    </w:p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Funge da segretario l’insegnante ______________________________________________</w:t>
      </w:r>
      <w:r>
        <w:rPr>
          <w:sz w:val="20"/>
          <w:szCs w:val="20"/>
        </w:rPr>
        <w:t>_______.</w:t>
      </w:r>
    </w:p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Il </w:t>
      </w:r>
      <w:r w:rsidRPr="00E13670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>, constatata la validità della seduta, raccomanda ai presenti di osservare il più rigoroso segreto d’ufficio sullo svolgimento dello scrutinio.</w:t>
      </w:r>
    </w:p>
    <w:p w:rsidR="00512AB8" w:rsidRDefault="00512AB8">
      <w:pPr>
        <w:rPr>
          <w:rFonts w:ascii="Verdana" w:eastAsia="Verdana" w:hAnsi="Verdana" w:cs="Verdana"/>
          <w:sz w:val="18"/>
          <w:szCs w:val="20"/>
        </w:rPr>
      </w:pPr>
      <w:r>
        <w:rPr>
          <w:sz w:val="18"/>
          <w:szCs w:val="20"/>
        </w:rPr>
        <w:br w:type="page"/>
      </w:r>
    </w:p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lastRenderedPageBreak/>
        <w:t xml:space="preserve">Il </w:t>
      </w:r>
      <w:r w:rsidRPr="00E13670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richiama il D.L. 62/2017 inerente </w:t>
      </w:r>
      <w:proofErr w:type="gramStart"/>
      <w:r w:rsidRPr="00F46A9A">
        <w:rPr>
          <w:sz w:val="20"/>
          <w:szCs w:val="20"/>
        </w:rPr>
        <w:t>la</w:t>
      </w:r>
      <w:proofErr w:type="gramEnd"/>
      <w:r w:rsidRPr="00F46A9A">
        <w:rPr>
          <w:sz w:val="20"/>
          <w:szCs w:val="20"/>
        </w:rPr>
        <w:t xml:space="preserve"> valutazione degli studenti e fa presente che ogni insegnante assume interamente la responsabilità collegiale di tutte le decisioni prese, alle quali peraltro egli contribuisce.</w:t>
      </w:r>
    </w:p>
    <w:p w:rsidR="00512AB8" w:rsidRPr="00F46A9A" w:rsidRDefault="00512AB8" w:rsidP="00512A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 xml:space="preserve">Il </w:t>
      </w:r>
      <w:r w:rsidRPr="00512AB8">
        <w:rPr>
          <w:rFonts w:ascii="Verdana" w:hAnsi="Verdana"/>
          <w:b/>
          <w:i/>
          <w:sz w:val="20"/>
          <w:szCs w:val="20"/>
        </w:rPr>
        <w:t>Presidente</w:t>
      </w:r>
      <w:r w:rsidRPr="00F46A9A">
        <w:rPr>
          <w:rFonts w:ascii="Verdana" w:hAnsi="Verdana"/>
          <w:sz w:val="20"/>
          <w:szCs w:val="20"/>
        </w:rPr>
        <w:t xml:space="preserve"> ricorda inoltre che:</w:t>
      </w:r>
    </w:p>
    <w:p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 xml:space="preserve">la valutazione degli apprendimenti e del comportamento si svolge secondo le disposizioni di cui </w:t>
      </w:r>
      <w:proofErr w:type="spellStart"/>
      <w:r w:rsidRPr="00F46A9A">
        <w:rPr>
          <w:rFonts w:ascii="Verdana" w:hAnsi="Verdana"/>
          <w:sz w:val="20"/>
          <w:szCs w:val="20"/>
        </w:rPr>
        <w:t>D.Lgs</w:t>
      </w:r>
      <w:proofErr w:type="spellEnd"/>
      <w:r w:rsidRPr="00F46A9A">
        <w:rPr>
          <w:rFonts w:ascii="Verdana" w:hAnsi="Verdana"/>
          <w:sz w:val="20"/>
          <w:szCs w:val="20"/>
        </w:rPr>
        <w:t xml:space="preserve"> n. 62 del 2017;</w:t>
      </w:r>
    </w:p>
    <w:p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avviene tenendo conto dei criteri e delle modalità definiti dal collegio dei docenti;</w:t>
      </w:r>
    </w:p>
    <w:p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degli apprendimenti è espressa con giudizi che indicano i differenti livelli di apprendimento e quella del comportamento attraverso un giudizio sintetico;</w:t>
      </w:r>
    </w:p>
    <w:p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è integrata, per ogni alunno, dalla descrizione del processo e del livello globale di sviluppo degli apprendimenti raggiunto;</w:t>
      </w:r>
    </w:p>
    <w:p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è effettuata collegialmente dai docenti contitolari delle classi;</w:t>
      </w:r>
    </w:p>
    <w:p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 docenti incaricati di religione cattolica e di attività alternative all'insegnamento della religione cattolica partecipano alla valutazione delle alunne e degli alunni che si avvalgono dei suddetti insegnamenti; detta valutazione è resa su nota distinta, separata dal documento di valutazione, con giudizio sintetico riferito all'interesse manifestato e ai livelli di apprendimento conseguiti.</w:t>
      </w:r>
    </w:p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invita gli insegnanti ad una breve esposizione sull’andamento didattico e sul comportamento degli alunni della classe. In sintesi, le predette notizie riguardo l'andamento didattico e sul comportamento vengono così riassunte:</w:t>
      </w:r>
    </w:p>
    <w:p w:rsidR="00512AB8" w:rsidRPr="00F46A9A" w:rsidRDefault="00E13670" w:rsidP="00E13670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ANDAMENTO DIDATTICO E COMPORTAMENTO</w:t>
      </w:r>
      <w:r w:rsidR="00512AB8" w:rsidRPr="00F46A9A">
        <w:rPr>
          <w:rFonts w:ascii="Verdana" w:hAnsi="Verdana"/>
          <w:sz w:val="20"/>
          <w:szCs w:val="20"/>
        </w:rPr>
        <w:t>:</w:t>
      </w:r>
    </w:p>
    <w:p w:rsidR="00512AB8" w:rsidRDefault="00512AB8" w:rsidP="00512AB8">
      <w:pPr>
        <w:pStyle w:val="Corpotesto"/>
        <w:spacing w:line="480" w:lineRule="auto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670" w:rsidRDefault="00E13670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E13670">
        <w:rPr>
          <w:sz w:val="20"/>
          <w:szCs w:val="20"/>
        </w:rPr>
        <w:t>Seguono il percorso didattico e la valutazione prevista dal loro PEI gli alunni (mettere iniziali e data di nascita)</w:t>
      </w:r>
      <w:r>
        <w:rPr>
          <w:sz w:val="20"/>
          <w:szCs w:val="20"/>
        </w:rPr>
        <w:t xml:space="preserve"> </w:t>
      </w:r>
      <w:r w:rsidRPr="00E13670">
        <w:rPr>
          <w:sz w:val="20"/>
          <w:szCs w:val="20"/>
        </w:rPr>
        <w:t>… e PDP gli alunni (mettere iniziali e data di nascita)</w:t>
      </w:r>
      <w:r>
        <w:rPr>
          <w:sz w:val="20"/>
          <w:szCs w:val="20"/>
        </w:rPr>
        <w:t>.</w:t>
      </w:r>
    </w:p>
    <w:p w:rsidR="00E13670" w:rsidRDefault="00E13670" w:rsidP="00E13670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13670">
        <w:rPr>
          <w:rFonts w:ascii="Verdana" w:hAnsi="Verdana"/>
          <w:b/>
          <w:sz w:val="20"/>
          <w:szCs w:val="20"/>
        </w:rPr>
        <w:t>MOTIVAZIONE DEI GIUDIZI IN VIA DI PRIMA ACQUISIZIONE:</w:t>
      </w:r>
    </w:p>
    <w:p w:rsidR="00E13670" w:rsidRPr="00E13670" w:rsidRDefault="00E13670" w:rsidP="00E13670">
      <w:pPr>
        <w:pStyle w:val="Corpotesto"/>
        <w:spacing w:line="480" w:lineRule="auto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Prima di procedere alle decisioni riguardanti i singoli alunni 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rammenta che i giudizi proposti dai singoli insegnanti non costituiscono un atto univoco, personale e discrezionale dell’insegnante stesso, ma devono essere deliberati collegialmente dal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</w:t>
      </w:r>
      <w:r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 xml:space="preserve">sulla base di una valutazione complessiva della capacità, dell’impegno, della preparazione e, più in generale, della </w:t>
      </w:r>
      <w:r w:rsidRPr="00F46A9A">
        <w:rPr>
          <w:sz w:val="20"/>
          <w:szCs w:val="20"/>
        </w:rPr>
        <w:lastRenderedPageBreak/>
        <w:t>personalità dell’alunno.</w:t>
      </w:r>
    </w:p>
    <w:p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Rammenta altresì che il </w:t>
      </w:r>
      <w:r w:rsidRPr="00512AB8">
        <w:rPr>
          <w:sz w:val="20"/>
          <w:szCs w:val="20"/>
        </w:rPr>
        <w:t>C</w:t>
      </w:r>
      <w:r w:rsidRPr="00F46A9A">
        <w:rPr>
          <w:sz w:val="20"/>
          <w:szCs w:val="20"/>
        </w:rPr>
        <w:t>onsiglio</w:t>
      </w:r>
      <w:r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>deve procedere all’espletamento dello scrutinio sulla base di sicuri e sufficienti elementi di giudizio, in piena serenità di spirito e nella consapevole responsabilità dell’alto e delicato compito chiamato a svolgere, a verifica dei risultati del processo educativo.</w:t>
      </w:r>
    </w:p>
    <w:p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Quanto sopra premesso, 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invita gli insegnanti ad esporre per ogni singolo alunno una motivata proposta di valutazione, che deve trovare riscontro nei giudizi relativi agli apprendimenti del</w:t>
      </w:r>
      <w:r w:rsidR="00E13670"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 xml:space="preserve">curriculum della scuola primaria e riportati negli appositi spazi del registro personale. Dopo un’esauriente discussione,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assegna i giudizi ed esprime il giudizio di comportamento degli alunni.</w:t>
      </w:r>
    </w:p>
    <w:p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In ottemperanza alla legge del 20 agosto 2019, n. 92 e secondo i criteri approvati dal Collegio Docenti del </w:t>
      </w:r>
      <w:r w:rsidR="00E13670" w:rsidRPr="00E13670">
        <w:rPr>
          <w:sz w:val="20"/>
          <w:szCs w:val="20"/>
        </w:rPr>
        <w:t>28/04/2021</w:t>
      </w:r>
      <w:r w:rsidRPr="00F46A9A">
        <w:rPr>
          <w:sz w:val="20"/>
          <w:szCs w:val="20"/>
        </w:rPr>
        <w:t xml:space="preserve">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esprime la valutazione in Educazione Civica.</w:t>
      </w:r>
    </w:p>
    <w:p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Nel caso di un giudizio di comportamento negativo,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motiverà tale decisione tenendo in considerazione la tabella dei criteri di valutazione della condotta utilizzati per giungere al giudizio di sintesi e portando le prove di avvenute gravi sanzioni disciplinari, come stabilito nel “</w:t>
      </w:r>
      <w:r w:rsidRPr="00512AB8">
        <w:rPr>
          <w:b/>
          <w:sz w:val="20"/>
          <w:szCs w:val="20"/>
        </w:rPr>
        <w:t>Patto di Corresponsabilità</w:t>
      </w:r>
      <w:r w:rsidRPr="00F46A9A">
        <w:rPr>
          <w:sz w:val="20"/>
          <w:szCs w:val="20"/>
        </w:rPr>
        <w:t>”.</w:t>
      </w:r>
    </w:p>
    <w:p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Inoltre si compila il </w:t>
      </w:r>
      <w:r w:rsidRPr="00512AB8">
        <w:rPr>
          <w:b/>
          <w:sz w:val="20"/>
          <w:szCs w:val="20"/>
        </w:rPr>
        <w:t>Documento di Valutazione</w:t>
      </w:r>
      <w:r w:rsidRPr="00F46A9A">
        <w:rPr>
          <w:sz w:val="20"/>
          <w:szCs w:val="20"/>
        </w:rPr>
        <w:t xml:space="preserve"> al fine di dare informazioni più dettagliate alla famiglia.</w:t>
      </w:r>
    </w:p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Altre eventuali deliberazioni assunte dal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onsiglio:</w:t>
      </w:r>
    </w:p>
    <w:p w:rsidR="00E13670" w:rsidRPr="00E13670" w:rsidRDefault="00E13670" w:rsidP="00E13670">
      <w:pPr>
        <w:pStyle w:val="Paragrafoelenco"/>
        <w:numPr>
          <w:ilvl w:val="0"/>
          <w:numId w:val="17"/>
        </w:numPr>
        <w:suppressAutoHyphens/>
        <w:spacing w:after="0" w:line="360" w:lineRule="auto"/>
        <w:contextualSpacing w:val="0"/>
        <w:jc w:val="both"/>
        <w:textAlignment w:val="baseline"/>
        <w:rPr>
          <w:rFonts w:ascii="Verdana" w:hAnsi="Verdana"/>
          <w:b/>
        </w:rPr>
      </w:pPr>
      <w:r w:rsidRPr="00E13670">
        <w:rPr>
          <w:rFonts w:ascii="Verdana" w:hAnsi="Verdana"/>
          <w:b/>
        </w:rPr>
        <w:t>ALUNNI AMMESSI ALLA CLASSE SUCCESSIVA</w:t>
      </w:r>
      <w:r>
        <w:rPr>
          <w:rFonts w:ascii="Verdana" w:hAnsi="Verdana"/>
          <w:b/>
        </w:rPr>
        <w:t>:</w:t>
      </w:r>
    </w:p>
    <w:p w:rsidR="00E13670" w:rsidRDefault="00E13670" w:rsidP="00512AB8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670" w:rsidRPr="00E13670" w:rsidRDefault="00E13670" w:rsidP="00D44115">
      <w:pPr>
        <w:pStyle w:val="Paragrafoelenco"/>
        <w:numPr>
          <w:ilvl w:val="0"/>
          <w:numId w:val="17"/>
        </w:numPr>
        <w:tabs>
          <w:tab w:val="clear" w:pos="-360"/>
        </w:tabs>
        <w:suppressAutoHyphens/>
        <w:spacing w:before="360" w:after="0" w:line="360" w:lineRule="auto"/>
        <w:ind w:left="357" w:hanging="357"/>
        <w:contextualSpacing w:val="0"/>
        <w:jc w:val="both"/>
        <w:textAlignment w:val="baseline"/>
        <w:rPr>
          <w:rFonts w:ascii="Verdana" w:hAnsi="Verdana"/>
          <w:b/>
        </w:rPr>
      </w:pPr>
      <w:r w:rsidRPr="00E13670">
        <w:rPr>
          <w:rFonts w:ascii="Verdana" w:hAnsi="Verdana"/>
          <w:b/>
        </w:rPr>
        <w:t>ALTRE EVENTUALI DELIBERAZIONI ASSUNTE DAL CONSIGLIO DI CLASSE:</w:t>
      </w:r>
    </w:p>
    <w:p w:rsidR="00E13670" w:rsidRDefault="00E13670" w:rsidP="00512AB8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115" w:rsidRDefault="00D441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12AB8" w:rsidRPr="00F46A9A" w:rsidRDefault="00512AB8" w:rsidP="00512A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lastRenderedPageBreak/>
        <w:t>Tutte le deliberazioni sono state assunte all’unanimità.</w:t>
      </w:r>
    </w:p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La seduta relativa alle operazioni di scrutinio della suddetta classe __</w:t>
      </w:r>
      <w:r>
        <w:rPr>
          <w:sz w:val="20"/>
          <w:szCs w:val="20"/>
        </w:rPr>
        <w:t>________</w:t>
      </w:r>
      <w:r w:rsidRPr="00F46A9A">
        <w:rPr>
          <w:sz w:val="20"/>
          <w:szCs w:val="20"/>
        </w:rPr>
        <w:t>__ sez. __</w:t>
      </w:r>
      <w:r>
        <w:rPr>
          <w:sz w:val="20"/>
          <w:szCs w:val="20"/>
        </w:rPr>
        <w:t>________</w:t>
      </w:r>
      <w:r w:rsidRPr="00F46A9A">
        <w:rPr>
          <w:sz w:val="20"/>
          <w:szCs w:val="20"/>
        </w:rPr>
        <w:t>__ termina alle ore __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_:</w:t>
      </w:r>
      <w:r w:rsidRPr="00F46A9A">
        <w:rPr>
          <w:sz w:val="20"/>
          <w:szCs w:val="20"/>
        </w:rPr>
        <w:t>_</w:t>
      </w:r>
      <w:proofErr w:type="gramEnd"/>
      <w:r w:rsidRPr="00F46A9A">
        <w:rPr>
          <w:sz w:val="20"/>
          <w:szCs w:val="20"/>
        </w:rPr>
        <w:t>_</w:t>
      </w:r>
      <w:r>
        <w:rPr>
          <w:sz w:val="20"/>
          <w:szCs w:val="20"/>
        </w:rPr>
        <w:t>____.</w:t>
      </w:r>
    </w:p>
    <w:p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Di quanto sopra si è redatto il presente verbale che viene letto e approvato seduta stante.</w:t>
      </w:r>
    </w:p>
    <w:p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</w:p>
    <w:p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Meda, _____________________</w:t>
      </w:r>
    </w:p>
    <w:p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12AB8" w:rsidRPr="00096561" w:rsidTr="00096561">
        <w:tc>
          <w:tcPr>
            <w:tcW w:w="5097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96561">
              <w:rPr>
                <w:b/>
                <w:sz w:val="20"/>
                <w:szCs w:val="20"/>
              </w:rPr>
              <w:t>Il Segretario</w:t>
            </w:r>
          </w:p>
        </w:tc>
        <w:tc>
          <w:tcPr>
            <w:tcW w:w="5097" w:type="dxa"/>
            <w:shd w:val="clear" w:color="auto" w:fill="auto"/>
          </w:tcPr>
          <w:p w:rsidR="00512AB8" w:rsidRPr="00096561" w:rsidRDefault="00512AB8" w:rsidP="00096561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96561">
              <w:rPr>
                <w:b/>
                <w:sz w:val="20"/>
                <w:szCs w:val="20"/>
              </w:rPr>
              <w:t>Il Dirigente Scolastico</w:t>
            </w:r>
          </w:p>
        </w:tc>
      </w:tr>
      <w:tr w:rsidR="00512AB8" w:rsidRPr="00096561" w:rsidTr="00096561">
        <w:tc>
          <w:tcPr>
            <w:tcW w:w="5097" w:type="dxa"/>
            <w:shd w:val="clear" w:color="auto" w:fill="auto"/>
            <w:vAlign w:val="bottom"/>
          </w:tcPr>
          <w:p w:rsidR="00512AB8" w:rsidRPr="00096561" w:rsidRDefault="00512AB8" w:rsidP="00096561">
            <w:pPr>
              <w:pStyle w:val="Corpotesto"/>
              <w:jc w:val="center"/>
              <w:rPr>
                <w:sz w:val="20"/>
                <w:szCs w:val="20"/>
              </w:rPr>
            </w:pPr>
            <w:r w:rsidRPr="00096561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5097" w:type="dxa"/>
            <w:shd w:val="clear" w:color="auto" w:fill="auto"/>
            <w:vAlign w:val="bottom"/>
          </w:tcPr>
          <w:p w:rsidR="00512AB8" w:rsidRPr="00096561" w:rsidRDefault="00512AB8" w:rsidP="00096561">
            <w:pPr>
              <w:pStyle w:val="Corpotesto"/>
              <w:jc w:val="center"/>
              <w:rPr>
                <w:sz w:val="20"/>
                <w:szCs w:val="20"/>
              </w:rPr>
            </w:pPr>
            <w:r w:rsidRPr="00096561">
              <w:rPr>
                <w:sz w:val="20"/>
                <w:szCs w:val="20"/>
              </w:rPr>
              <w:t>_____________________________</w:t>
            </w:r>
          </w:p>
        </w:tc>
      </w:tr>
    </w:tbl>
    <w:p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</w:p>
    <w:p w:rsidR="00512AB8" w:rsidRDefault="00512AB8" w:rsidP="00512AB8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ALLEGATI:</w:t>
      </w:r>
    </w:p>
    <w:p w:rsidR="00512AB8" w:rsidRDefault="00512AB8" w:rsidP="009E0982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sz w:val="20"/>
          <w:szCs w:val="20"/>
        </w:rPr>
        <w:t>tabella dei criteri di valutazione degli apprendimenti</w:t>
      </w:r>
      <w:r>
        <w:rPr>
          <w:rFonts w:ascii="Verdana" w:hAnsi="Verdana"/>
          <w:sz w:val="20"/>
          <w:szCs w:val="20"/>
        </w:rPr>
        <w:t>;</w:t>
      </w:r>
    </w:p>
    <w:p w:rsidR="00512AB8" w:rsidRDefault="00512AB8" w:rsidP="009E0982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sz w:val="20"/>
          <w:szCs w:val="20"/>
        </w:rPr>
        <w:t>tabella dei criteri di valutazione del comportamento.</w:t>
      </w:r>
    </w:p>
    <w:p w:rsidR="00512AB8" w:rsidRDefault="00512AB8" w:rsidP="009E098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512AB8" w:rsidRDefault="00512AB8" w:rsidP="00512A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2"/>
        <w:gridCol w:w="3272"/>
        <w:gridCol w:w="3260"/>
      </w:tblGrid>
      <w:tr w:rsidR="009E0982" w:rsidRPr="00096561" w:rsidTr="009E0982">
        <w:trPr>
          <w:jc w:val="center"/>
        </w:trPr>
        <w:tc>
          <w:tcPr>
            <w:tcW w:w="3272" w:type="dxa"/>
            <w:vAlign w:val="bottom"/>
          </w:tcPr>
          <w:p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:rsidR="009E0982" w:rsidRPr="00DA4B2B" w:rsidRDefault="009E0982" w:rsidP="009E0982">
            <w:pPr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  <w:tr w:rsidR="009E0982" w:rsidRPr="00096561" w:rsidTr="009E0982">
        <w:trPr>
          <w:jc w:val="center"/>
        </w:trPr>
        <w:tc>
          <w:tcPr>
            <w:tcW w:w="3272" w:type="dxa"/>
          </w:tcPr>
          <w:p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EF2877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  <w:tr w:rsidR="009E0982" w:rsidRPr="00096561" w:rsidTr="009E0982">
        <w:trPr>
          <w:jc w:val="center"/>
        </w:trPr>
        <w:tc>
          <w:tcPr>
            <w:tcW w:w="3272" w:type="dxa"/>
          </w:tcPr>
          <w:p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EF2877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</w:tbl>
    <w:p w:rsidR="009E0982" w:rsidRDefault="009E0982" w:rsidP="00512A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0982" w:rsidRDefault="009E09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12AB8" w:rsidRDefault="009E0982" w:rsidP="009E0982">
      <w:pPr>
        <w:jc w:val="right"/>
        <w:rPr>
          <w:rFonts w:ascii="Verdana" w:hAnsi="Verdana"/>
          <w:b/>
          <w:sz w:val="20"/>
          <w:szCs w:val="20"/>
        </w:rPr>
      </w:pPr>
      <w:r w:rsidRPr="009E0982">
        <w:rPr>
          <w:rFonts w:ascii="Verdana" w:hAnsi="Verdana"/>
          <w:b/>
          <w:color w:val="FF0000"/>
          <w:sz w:val="20"/>
          <w:szCs w:val="20"/>
        </w:rPr>
        <w:lastRenderedPageBreak/>
        <w:t>Allegato 1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43"/>
      </w:tblGrid>
      <w:tr w:rsidR="009E0982" w:rsidRPr="00096561" w:rsidTr="009E0982">
        <w:trPr>
          <w:trHeight w:val="414"/>
          <w:jc w:val="center"/>
        </w:trPr>
        <w:tc>
          <w:tcPr>
            <w:tcW w:w="10278" w:type="dxa"/>
            <w:gridSpan w:val="2"/>
            <w:shd w:val="clear" w:color="auto" w:fill="auto"/>
            <w:vAlign w:val="center"/>
          </w:tcPr>
          <w:p w:rsidR="009E0982" w:rsidRPr="00096561" w:rsidRDefault="009E0982" w:rsidP="009E0982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96561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Indicatori per la valutazione dei livelli di competenza – SCUOLA PRIMARIA</w:t>
            </w:r>
          </w:p>
        </w:tc>
      </w:tr>
      <w:tr w:rsidR="009E0982" w:rsidRPr="00096561" w:rsidTr="00096561">
        <w:trPr>
          <w:trHeight w:val="90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9E0982" w:rsidRPr="00096561" w:rsidRDefault="009E0982" w:rsidP="00EA7C7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  <w:t>LIVELLO</w:t>
            </w:r>
          </w:p>
        </w:tc>
        <w:tc>
          <w:tcPr>
            <w:tcW w:w="7443" w:type="dxa"/>
            <w:shd w:val="clear" w:color="auto" w:fill="EDEDED"/>
            <w:vAlign w:val="center"/>
          </w:tcPr>
          <w:p w:rsidR="009E0982" w:rsidRPr="00096561" w:rsidRDefault="009E0982" w:rsidP="009E098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  <w:t>DEFINIZIONE</w:t>
            </w:r>
          </w:p>
        </w:tc>
      </w:tr>
      <w:tr w:rsidR="009E0982" w:rsidRPr="00096561" w:rsidTr="00096561">
        <w:trPr>
          <w:trHeight w:val="907"/>
          <w:jc w:val="center"/>
        </w:trPr>
        <w:tc>
          <w:tcPr>
            <w:tcW w:w="2835" w:type="dxa"/>
            <w:shd w:val="clear" w:color="auto" w:fill="DEEAF6"/>
            <w:vAlign w:val="center"/>
          </w:tcPr>
          <w:p w:rsidR="009E0982" w:rsidRPr="00096561" w:rsidRDefault="009E0982" w:rsidP="00EA7C7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AVANZATO</w:t>
            </w:r>
          </w:p>
        </w:tc>
        <w:tc>
          <w:tcPr>
            <w:tcW w:w="7443" w:type="dxa"/>
            <w:shd w:val="clear" w:color="auto" w:fill="DEEAF6"/>
            <w:vAlign w:val="center"/>
          </w:tcPr>
          <w:p w:rsidR="009E0982" w:rsidRPr="00096561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sz w:val="20"/>
                <w:szCs w:val="20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9E0982" w:rsidRPr="00096561" w:rsidTr="00096561">
        <w:trPr>
          <w:trHeight w:val="907"/>
          <w:jc w:val="center"/>
        </w:trPr>
        <w:tc>
          <w:tcPr>
            <w:tcW w:w="2835" w:type="dxa"/>
            <w:shd w:val="clear" w:color="auto" w:fill="EDEDED"/>
            <w:vAlign w:val="center"/>
          </w:tcPr>
          <w:p w:rsidR="009E0982" w:rsidRPr="00096561" w:rsidRDefault="009E0982" w:rsidP="00EA7C7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INTERMEDIO</w:t>
            </w:r>
          </w:p>
        </w:tc>
        <w:tc>
          <w:tcPr>
            <w:tcW w:w="7443" w:type="dxa"/>
            <w:shd w:val="clear" w:color="auto" w:fill="EDEDED"/>
            <w:vAlign w:val="center"/>
          </w:tcPr>
          <w:p w:rsidR="009E0982" w:rsidRPr="00096561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sz w:val="20"/>
                <w:szCs w:val="20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9E0982" w:rsidRPr="00096561" w:rsidTr="00096561">
        <w:trPr>
          <w:trHeight w:val="907"/>
          <w:jc w:val="center"/>
        </w:trPr>
        <w:tc>
          <w:tcPr>
            <w:tcW w:w="2835" w:type="dxa"/>
            <w:shd w:val="clear" w:color="auto" w:fill="DEEAF6"/>
            <w:vAlign w:val="center"/>
          </w:tcPr>
          <w:p w:rsidR="009E0982" w:rsidRPr="00096561" w:rsidRDefault="009E0982" w:rsidP="00EA7C7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BASE</w:t>
            </w:r>
          </w:p>
        </w:tc>
        <w:tc>
          <w:tcPr>
            <w:tcW w:w="7443" w:type="dxa"/>
            <w:shd w:val="clear" w:color="auto" w:fill="DEEAF6"/>
            <w:vAlign w:val="center"/>
          </w:tcPr>
          <w:p w:rsidR="009E0982" w:rsidRPr="00096561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sz w:val="20"/>
                <w:szCs w:val="20"/>
              </w:rPr>
              <w:t>L’alunno porta a termine compiti solo in situazioni note e utilizzando le risorse fornite dal docente, sia in modo autonomo ma discontinuo, sia in modo non autonomo ma con continuità.</w:t>
            </w:r>
          </w:p>
        </w:tc>
      </w:tr>
      <w:tr w:rsidR="009E0982" w:rsidRPr="00096561" w:rsidTr="00096561">
        <w:trPr>
          <w:trHeight w:val="907"/>
          <w:jc w:val="center"/>
        </w:trPr>
        <w:tc>
          <w:tcPr>
            <w:tcW w:w="2835" w:type="dxa"/>
            <w:shd w:val="clear" w:color="auto" w:fill="EDEDED"/>
            <w:vAlign w:val="center"/>
          </w:tcPr>
          <w:p w:rsidR="009E0982" w:rsidRPr="00096561" w:rsidRDefault="009E0982" w:rsidP="009E098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 VIA DI PRIMA ACQUISIZIONE</w:t>
            </w:r>
          </w:p>
        </w:tc>
        <w:tc>
          <w:tcPr>
            <w:tcW w:w="7443" w:type="dxa"/>
            <w:shd w:val="clear" w:color="auto" w:fill="EDEDED"/>
            <w:vAlign w:val="center"/>
          </w:tcPr>
          <w:p w:rsidR="009E0982" w:rsidRPr="00096561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096561">
              <w:rPr>
                <w:rFonts w:ascii="Verdana" w:hAnsi="Verdana" w:cs="Arial"/>
                <w:sz w:val="20"/>
                <w:szCs w:val="20"/>
              </w:rPr>
              <w:t>L’alunno porta a termine compiti solo in situazioni note e unicamente con il supporto del docente e di risorse fornite appositamente.</w:t>
            </w:r>
          </w:p>
        </w:tc>
      </w:tr>
    </w:tbl>
    <w:p w:rsidR="009E0982" w:rsidRDefault="009E0982" w:rsidP="009E0982">
      <w:pPr>
        <w:jc w:val="both"/>
        <w:rPr>
          <w:rFonts w:ascii="Verdana" w:hAnsi="Verdana"/>
          <w:b/>
          <w:sz w:val="20"/>
          <w:szCs w:val="20"/>
        </w:rPr>
      </w:pPr>
    </w:p>
    <w:p w:rsidR="009E0982" w:rsidRDefault="009E0982" w:rsidP="009E0982">
      <w:pPr>
        <w:jc w:val="right"/>
        <w:rPr>
          <w:rFonts w:ascii="Verdana" w:hAnsi="Verdana"/>
          <w:b/>
          <w:color w:val="FF0000"/>
          <w:sz w:val="20"/>
          <w:szCs w:val="20"/>
        </w:rPr>
      </w:pPr>
      <w:r w:rsidRPr="009E0982">
        <w:rPr>
          <w:rFonts w:ascii="Verdana" w:hAnsi="Verdana"/>
          <w:b/>
          <w:color w:val="FF0000"/>
          <w:sz w:val="20"/>
          <w:szCs w:val="20"/>
        </w:rPr>
        <w:t xml:space="preserve">Allegato </w:t>
      </w:r>
      <w:r>
        <w:rPr>
          <w:rFonts w:ascii="Verdana" w:hAnsi="Verdana"/>
          <w:b/>
          <w:color w:val="FF0000"/>
          <w:sz w:val="20"/>
          <w:szCs w:val="20"/>
        </w:rPr>
        <w:t>2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5387"/>
      </w:tblGrid>
      <w:tr w:rsidR="00E13670" w:rsidRPr="00E13670" w:rsidTr="00E13670">
        <w:trPr>
          <w:trHeight w:hRule="exact" w:val="4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70" w:rsidRPr="00E13670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Indicatori per la valutazione del comportamento – SCUOLA PRIMARIA</w:t>
            </w:r>
          </w:p>
        </w:tc>
      </w:tr>
      <w:tr w:rsidR="00E13670" w:rsidRPr="00E13670" w:rsidTr="00AF62DE">
        <w:trPr>
          <w:trHeight w:val="45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70" w:rsidRPr="00E13670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LIVELLO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70" w:rsidRPr="00E13670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GIUDIZIO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70" w:rsidRPr="00E13670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AMBITI DI VALUTAZIONE</w:t>
            </w:r>
          </w:p>
        </w:tc>
      </w:tr>
      <w:tr w:rsidR="00E13670" w:rsidRPr="00E13670" w:rsidTr="000A1963">
        <w:trPr>
          <w:trHeight w:hRule="exact" w:val="12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70" w:rsidRPr="00E13670" w:rsidRDefault="00E13670" w:rsidP="00E136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70" w:rsidRPr="00E13670" w:rsidRDefault="00E13670" w:rsidP="00E136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70" w:rsidRPr="000A1963" w:rsidRDefault="00E13670" w:rsidP="000A1963">
            <w:pPr>
              <w:pStyle w:val="Normale1"/>
              <w:widowControl w:val="0"/>
              <w:numPr>
                <w:ilvl w:val="0"/>
                <w:numId w:val="19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IMPEGNO</w:t>
            </w:r>
          </w:p>
          <w:p w:rsidR="00E13670" w:rsidRPr="000A1963" w:rsidRDefault="00E13670" w:rsidP="000A1963">
            <w:pPr>
              <w:pStyle w:val="Normale1"/>
              <w:widowControl w:val="0"/>
              <w:numPr>
                <w:ilvl w:val="0"/>
                <w:numId w:val="19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PARTECIPAZIONE</w:t>
            </w:r>
          </w:p>
          <w:p w:rsidR="00E13670" w:rsidRPr="000A1963" w:rsidRDefault="00E13670" w:rsidP="000A1963">
            <w:pPr>
              <w:pStyle w:val="Normale1"/>
              <w:widowControl w:val="0"/>
              <w:numPr>
                <w:ilvl w:val="0"/>
                <w:numId w:val="19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RISPETTO DELLE REGOLE</w:t>
            </w:r>
          </w:p>
          <w:p w:rsidR="00E13670" w:rsidRPr="000A1963" w:rsidRDefault="00E13670" w:rsidP="000A1963">
            <w:pPr>
              <w:pStyle w:val="Normale1"/>
              <w:widowControl w:val="0"/>
              <w:numPr>
                <w:ilvl w:val="0"/>
                <w:numId w:val="19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Style w:val="Carpredefinitoparagrafo1"/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COLLABORAZIONE</w:t>
            </w:r>
          </w:p>
          <w:p w:rsidR="00E13670" w:rsidRPr="00E13670" w:rsidRDefault="00E13670" w:rsidP="000A1963">
            <w:pPr>
              <w:pStyle w:val="Normale1"/>
              <w:widowControl w:val="0"/>
              <w:numPr>
                <w:ilvl w:val="0"/>
                <w:numId w:val="19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0A1963">
              <w:rPr>
                <w:rStyle w:val="Carpredefinitoparagrafo1"/>
                <w:rFonts w:ascii="Verdana" w:hAnsi="Verdana" w:cs="Arial"/>
                <w:b/>
                <w:sz w:val="18"/>
                <w:szCs w:val="20"/>
              </w:rPr>
              <w:t>CURA DEL MATERIALE (RESPONSABILITÀ)</w:t>
            </w:r>
          </w:p>
        </w:tc>
      </w:tr>
      <w:tr w:rsidR="00E13670" w:rsidRPr="00E13670" w:rsidTr="000A1963">
        <w:trPr>
          <w:trHeight w:hRule="exact" w:val="113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AVANZATO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Ottimo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E13670" w:rsidRDefault="00E13670" w:rsidP="000A1963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continuo</w:t>
            </w:r>
            <w:r w:rsidRPr="000A1963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,</w:t>
            </w: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consapevole, propositivo.</w:t>
            </w:r>
          </w:p>
        </w:tc>
      </w:tr>
      <w:tr w:rsidR="00E13670" w:rsidRPr="00E13670" w:rsidTr="000A1963">
        <w:trPr>
          <w:trHeight w:hRule="exact" w:val="8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0A1963" w:rsidRDefault="00E13670" w:rsidP="00E1367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Distinto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E13670" w:rsidRDefault="00E13670" w:rsidP="000A1963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continuo</w:t>
            </w: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.</w:t>
            </w:r>
          </w:p>
        </w:tc>
      </w:tr>
      <w:tr w:rsidR="00E13670" w:rsidRPr="00E13670" w:rsidTr="000A1963">
        <w:trPr>
          <w:trHeight w:hRule="exact" w:val="98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INTERMEDIO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Buono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E13670" w:rsidRDefault="00E13670" w:rsidP="000A1963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abbastanza continuo.</w:t>
            </w:r>
          </w:p>
        </w:tc>
      </w:tr>
      <w:tr w:rsidR="00E13670" w:rsidRPr="00E13670" w:rsidTr="000A1963">
        <w:trPr>
          <w:trHeight w:hRule="exact" w:val="85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0A1963" w:rsidRDefault="00E13670" w:rsidP="00E1367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Discreto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E13670" w:rsidRDefault="00E13670" w:rsidP="000A1963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non sempre continuo.</w:t>
            </w:r>
          </w:p>
        </w:tc>
      </w:tr>
      <w:tr w:rsidR="00E13670" w:rsidRPr="00E13670" w:rsidTr="000A1963">
        <w:trPr>
          <w:trHeight w:hRule="exact"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BASE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Sufficiente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13670" w:rsidRPr="00E13670" w:rsidRDefault="00E13670" w:rsidP="000A1963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saltuario.</w:t>
            </w:r>
          </w:p>
        </w:tc>
      </w:tr>
      <w:tr w:rsidR="00E13670" w:rsidRPr="00E13670" w:rsidTr="000A1963">
        <w:trPr>
          <w:trHeight w:hRule="exact" w:val="8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0A1963" w:rsidRDefault="00E13670" w:rsidP="000A1963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 VIA DI</w:t>
            </w:r>
            <w:r w:rsid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PRIMA</w:t>
            </w:r>
            <w:r w:rsid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0A1963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ACQUISIZIONE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0A1963" w:rsidRDefault="00E13670" w:rsidP="00E13670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Non sufficiente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13670" w:rsidRPr="00E13670" w:rsidRDefault="00E13670" w:rsidP="000A1963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fatica ad impegnarsi, a partecipare, a rispettare le regole ed è poco collaborativo.</w:t>
            </w:r>
          </w:p>
        </w:tc>
      </w:tr>
    </w:tbl>
    <w:p w:rsidR="009E0982" w:rsidRPr="009E0982" w:rsidRDefault="009E0982" w:rsidP="009E0982">
      <w:pPr>
        <w:jc w:val="both"/>
        <w:rPr>
          <w:rFonts w:ascii="Verdana" w:hAnsi="Verdana"/>
          <w:b/>
          <w:sz w:val="20"/>
          <w:szCs w:val="20"/>
        </w:rPr>
      </w:pPr>
    </w:p>
    <w:sectPr w:rsidR="009E0982" w:rsidRPr="009E098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6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B48076C"/>
    <w:multiLevelType w:val="hybridMultilevel"/>
    <w:tmpl w:val="A02ADDB6"/>
    <w:lvl w:ilvl="0" w:tplc="080C0ABC">
      <w:start w:val="1"/>
      <w:numFmt w:val="lowerLetter"/>
      <w:lvlText w:val="%1."/>
      <w:lvlJc w:val="left"/>
      <w:pPr>
        <w:ind w:left="36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CB50582"/>
    <w:multiLevelType w:val="hybridMultilevel"/>
    <w:tmpl w:val="AB902666"/>
    <w:lvl w:ilvl="0" w:tplc="996C36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E5226"/>
    <w:multiLevelType w:val="hybridMultilevel"/>
    <w:tmpl w:val="9096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76D1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1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F1A7E"/>
    <w:multiLevelType w:val="hybridMultilevel"/>
    <w:tmpl w:val="2954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D413A"/>
    <w:multiLevelType w:val="hybridMultilevel"/>
    <w:tmpl w:val="084C8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8"/>
  </w:num>
  <w:num w:numId="5">
    <w:abstractNumId w:val="17"/>
  </w:num>
  <w:num w:numId="6">
    <w:abstractNumId w:val="15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4"/>
  </w:num>
  <w:num w:numId="14">
    <w:abstractNumId w:val="7"/>
  </w:num>
  <w:num w:numId="15">
    <w:abstractNumId w:val="2"/>
  </w:num>
  <w:num w:numId="16">
    <w:abstractNumId w:val="6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FFhy6iu7o6ecjY6cS6ng0vHrpUN7uKo2QVygJJSOEsz5n61Mf8Bjb2B15AvWIokTRyltgNYPjd3Pl9+mwrKw==" w:salt="OTNSVN9LdsXf7R5YsPpLyA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96561"/>
    <w:rsid w:val="000A1963"/>
    <w:rsid w:val="000A3616"/>
    <w:rsid w:val="00120AEE"/>
    <w:rsid w:val="00180399"/>
    <w:rsid w:val="001818FB"/>
    <w:rsid w:val="002511AD"/>
    <w:rsid w:val="002A0766"/>
    <w:rsid w:val="00324CD4"/>
    <w:rsid w:val="003B7904"/>
    <w:rsid w:val="00424AB8"/>
    <w:rsid w:val="00444F1E"/>
    <w:rsid w:val="00512AB8"/>
    <w:rsid w:val="00534A6B"/>
    <w:rsid w:val="00544644"/>
    <w:rsid w:val="005820BB"/>
    <w:rsid w:val="006463C8"/>
    <w:rsid w:val="00653203"/>
    <w:rsid w:val="006C7147"/>
    <w:rsid w:val="006D51E4"/>
    <w:rsid w:val="00786B13"/>
    <w:rsid w:val="00852F20"/>
    <w:rsid w:val="00943DCA"/>
    <w:rsid w:val="00964637"/>
    <w:rsid w:val="009E0982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D44115"/>
    <w:rsid w:val="00D65187"/>
    <w:rsid w:val="00D95358"/>
    <w:rsid w:val="00E13670"/>
    <w:rsid w:val="00E354E4"/>
    <w:rsid w:val="00E90EAC"/>
    <w:rsid w:val="00E95391"/>
    <w:rsid w:val="00EA7C72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9FDC-9F74-45A2-AC00-2F9010D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2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512AB8"/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E13670"/>
  </w:style>
  <w:style w:type="paragraph" w:customStyle="1" w:styleId="Normale1">
    <w:name w:val="Normale1"/>
    <w:rsid w:val="00E13670"/>
    <w:pPr>
      <w:suppressAutoHyphens/>
      <w:spacing w:line="100" w:lineRule="atLeast"/>
      <w:textAlignment w:val="baseline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DE17-935B-403F-9768-3EC3644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8096</Characters>
  <Application>Microsoft Office Word</Application>
  <DocSecurity>8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2021-08-06T12:41:00Z</cp:lastPrinted>
  <dcterms:created xsi:type="dcterms:W3CDTF">2021-08-06T14:17:00Z</dcterms:created>
  <dcterms:modified xsi:type="dcterms:W3CDTF">2021-08-08T13:46:00Z</dcterms:modified>
</cp:coreProperties>
</file>